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4846" w14:textId="77777777" w:rsidR="00EB7A04" w:rsidRDefault="00EB7A04" w:rsidP="00E605E2">
      <w:pPr>
        <w:pStyle w:val="NormalWeb"/>
      </w:pPr>
      <w:r>
        <w:t>Theology 105 – Lesson 3 – WHERE THE ENEMY CREATES WOUNDS pt. 2 Homework - Jennifer Gonzalez</w:t>
      </w:r>
    </w:p>
    <w:p w14:paraId="4EE2C426" w14:textId="0302EF4E" w:rsidR="00D12F05" w:rsidRPr="00D12F05" w:rsidRDefault="00D12F05" w:rsidP="00E605E2">
      <w:pPr>
        <w:pStyle w:val="NormalWeb"/>
        <w:rPr>
          <w:b/>
          <w:bCs/>
          <w:u w:val="single"/>
        </w:rPr>
      </w:pPr>
      <w:r w:rsidRPr="00D12F05">
        <w:rPr>
          <w:b/>
          <w:bCs/>
          <w:u w:val="single"/>
        </w:rPr>
        <w:t>GUILT</w:t>
      </w:r>
      <w:r w:rsidR="00742246">
        <w:rPr>
          <w:b/>
          <w:bCs/>
          <w:u w:val="single"/>
        </w:rPr>
        <w:t xml:space="preserve"> and REJECTION</w:t>
      </w:r>
    </w:p>
    <w:p w14:paraId="50531554" w14:textId="0E2F99E9" w:rsidR="00D12F05" w:rsidRDefault="00742246">
      <w:pPr>
        <w:rPr>
          <w:rFonts w:ascii="Lato" w:hAnsi="Lato"/>
          <w:color w:val="444444"/>
          <w:sz w:val="21"/>
          <w:szCs w:val="21"/>
          <w:shd w:val="clear" w:color="auto" w:fill="FFFFFF"/>
        </w:rPr>
      </w:pPr>
      <w:r>
        <w:rPr>
          <w:rFonts w:ascii="Lato" w:hAnsi="Lato"/>
          <w:color w:val="444444"/>
          <w:sz w:val="21"/>
          <w:szCs w:val="21"/>
          <w:shd w:val="clear" w:color="auto" w:fill="FFFFFF"/>
        </w:rPr>
        <w:t>(Psalm 27:10) “Though my father and mother forsake me, the LORD will receive me.”</w:t>
      </w:r>
    </w:p>
    <w:p w14:paraId="2B9E1238" w14:textId="03484A4E" w:rsidR="00D12F05" w:rsidRDefault="00D12F05">
      <w:pPr>
        <w:rPr>
          <w:rFonts w:ascii="Lato" w:hAnsi="Lato"/>
          <w:color w:val="444444"/>
          <w:sz w:val="21"/>
          <w:szCs w:val="21"/>
          <w:shd w:val="clear" w:color="auto" w:fill="FFFFFF"/>
        </w:rPr>
      </w:pPr>
      <w:r>
        <w:rPr>
          <w:rFonts w:ascii="Lato" w:hAnsi="Lato"/>
          <w:color w:val="444444"/>
          <w:sz w:val="21"/>
          <w:szCs w:val="21"/>
          <w:shd w:val="clear" w:color="auto" w:fill="FFFFFF"/>
        </w:rPr>
        <w:t>(2 Corinthians 7:10) “Godly sorrow brings repentance that leads to salvation and leaves no regret, but worldly sorrow brings death.”</w:t>
      </w:r>
    </w:p>
    <w:p w14:paraId="07573B2D" w14:textId="0CD64AFF" w:rsidR="00742246" w:rsidRDefault="00742246">
      <w:pPr>
        <w:rPr>
          <w:rFonts w:ascii="Lato" w:hAnsi="Lato"/>
          <w:color w:val="444444"/>
          <w:sz w:val="21"/>
          <w:szCs w:val="21"/>
          <w:shd w:val="clear" w:color="auto" w:fill="FFFFFF"/>
        </w:rPr>
      </w:pPr>
      <w:r>
        <w:rPr>
          <w:rFonts w:ascii="Lato" w:hAnsi="Lato"/>
          <w:color w:val="444444"/>
          <w:sz w:val="21"/>
          <w:szCs w:val="21"/>
          <w:shd w:val="clear" w:color="auto" w:fill="FFFFFF"/>
        </w:rPr>
        <w:t>(Romans 8:33-34 (NLT)” Since he did not spare even his own Son but gave him up for us all, won’t he also give us everything else? 33 Who dares accuse us whom God has chosen for his own? No one for God himself has given us</w:t>
      </w:r>
      <w:r>
        <w:rPr>
          <w:rFonts w:ascii="Lato" w:hAnsi="Lato"/>
          <w:color w:val="444444"/>
          <w:sz w:val="21"/>
          <w:szCs w:val="21"/>
        </w:rPr>
        <w:t xml:space="preserve"> </w:t>
      </w:r>
      <w:r>
        <w:rPr>
          <w:rFonts w:ascii="Lato" w:hAnsi="Lato"/>
          <w:color w:val="444444"/>
          <w:sz w:val="21"/>
          <w:szCs w:val="21"/>
          <w:shd w:val="clear" w:color="auto" w:fill="FFFFFF"/>
        </w:rPr>
        <w:t>right standing with himself. 34 Who then will condemn us? No one—for Christ Jesus died for us and was raised to life</w:t>
      </w:r>
      <w:r>
        <w:rPr>
          <w:rFonts w:ascii="Lato" w:hAnsi="Lato"/>
          <w:color w:val="444444"/>
          <w:sz w:val="21"/>
          <w:szCs w:val="21"/>
        </w:rPr>
        <w:t xml:space="preserve"> </w:t>
      </w:r>
      <w:r>
        <w:rPr>
          <w:rFonts w:ascii="Lato" w:hAnsi="Lato"/>
          <w:color w:val="444444"/>
          <w:sz w:val="21"/>
          <w:szCs w:val="21"/>
          <w:shd w:val="clear" w:color="auto" w:fill="FFFFFF"/>
        </w:rPr>
        <w:t>for us, and he is sitting in the place of honor at God’s right hand, pleading for us.”</w:t>
      </w:r>
    </w:p>
    <w:p w14:paraId="1407D050" w14:textId="21138016" w:rsidR="00A23033" w:rsidRDefault="00A23033">
      <w:pPr>
        <w:rPr>
          <w:rFonts w:ascii="Lato" w:hAnsi="Lato"/>
          <w:color w:val="444444"/>
          <w:sz w:val="21"/>
          <w:szCs w:val="21"/>
          <w:shd w:val="clear" w:color="auto" w:fill="FFFFFF"/>
        </w:rPr>
      </w:pPr>
      <w:r>
        <w:rPr>
          <w:rFonts w:ascii="Lato" w:hAnsi="Lato"/>
          <w:color w:val="444444"/>
          <w:sz w:val="21"/>
          <w:szCs w:val="21"/>
          <w:shd w:val="clear" w:color="auto" w:fill="FFFFFF"/>
        </w:rPr>
        <w:tab/>
      </w:r>
    </w:p>
    <w:p w14:paraId="534BE094" w14:textId="6AEE4C09" w:rsidR="00742246" w:rsidRDefault="00742246">
      <w:pPr>
        <w:rPr>
          <w:rFonts w:ascii="Lato" w:hAnsi="Lato"/>
          <w:color w:val="444444"/>
          <w:sz w:val="21"/>
          <w:szCs w:val="21"/>
          <w:shd w:val="clear" w:color="auto" w:fill="FFFFFF"/>
        </w:rPr>
      </w:pPr>
      <w:r>
        <w:rPr>
          <w:rFonts w:ascii="Lato" w:hAnsi="Lato"/>
          <w:color w:val="444444"/>
          <w:sz w:val="21"/>
          <w:szCs w:val="21"/>
          <w:shd w:val="clear" w:color="auto" w:fill="FFFFFF"/>
        </w:rPr>
        <w:t xml:space="preserve">I learned in the recovery @ The Way class that I can reject rejection. This helped me mentally throughout my day now knowing I am never rejected in Christ, people might reject </w:t>
      </w:r>
      <w:proofErr w:type="gramStart"/>
      <w:r>
        <w:rPr>
          <w:rFonts w:ascii="Lato" w:hAnsi="Lato"/>
          <w:color w:val="444444"/>
          <w:sz w:val="21"/>
          <w:szCs w:val="21"/>
          <w:shd w:val="clear" w:color="auto" w:fill="FFFFFF"/>
        </w:rPr>
        <w:t>me</w:t>
      </w:r>
      <w:proofErr w:type="gramEnd"/>
      <w:r>
        <w:rPr>
          <w:rFonts w:ascii="Lato" w:hAnsi="Lato"/>
          <w:color w:val="444444"/>
          <w:sz w:val="21"/>
          <w:szCs w:val="21"/>
          <w:shd w:val="clear" w:color="auto" w:fill="FFFFFF"/>
        </w:rPr>
        <w:t xml:space="preserve"> but Christ always receives me. </w:t>
      </w:r>
      <w:r w:rsidR="00861B79">
        <w:rPr>
          <w:rFonts w:ascii="Lato" w:hAnsi="Lato"/>
          <w:color w:val="444444"/>
          <w:sz w:val="21"/>
          <w:szCs w:val="21"/>
          <w:shd w:val="clear" w:color="auto" w:fill="FFFFFF"/>
        </w:rPr>
        <w:t>It allowed me to remember to walk in His authority and not my own will. The LORD allowed a few women seek me for prayer when they had anxiety over being a parent. I would reassure them that Jesus chose them to be the parents of their children for a reason “They were the best suited for the child” I also prayed a blessing for the children to seek Jesus as their LORD and savior, honor both their parents, and for the homes to be filled with love in Jesus mighty name amen.</w:t>
      </w:r>
    </w:p>
    <w:p w14:paraId="473790CD" w14:textId="091B4C2B" w:rsidR="00742246" w:rsidRDefault="00742246" w:rsidP="00742246">
      <w:pPr>
        <w:ind w:firstLine="720"/>
      </w:pPr>
    </w:p>
    <w:sectPr w:rsidR="0074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E2"/>
    <w:rsid w:val="004B238B"/>
    <w:rsid w:val="00646FE6"/>
    <w:rsid w:val="00742246"/>
    <w:rsid w:val="00861B79"/>
    <w:rsid w:val="00A23033"/>
    <w:rsid w:val="00D12F05"/>
    <w:rsid w:val="00DF592D"/>
    <w:rsid w:val="00E605E2"/>
    <w:rsid w:val="00EB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ADE0"/>
  <w15:chartTrackingRefBased/>
  <w15:docId w15:val="{1EB5FEC1-DC0D-4288-BE06-B4219E9E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1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Jennifer Gonzalez</cp:lastModifiedBy>
  <cp:revision>2</cp:revision>
  <dcterms:created xsi:type="dcterms:W3CDTF">2020-11-22T04:47:00Z</dcterms:created>
  <dcterms:modified xsi:type="dcterms:W3CDTF">2020-11-22T04:47:00Z</dcterms:modified>
</cp:coreProperties>
</file>